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90" w:type="dxa"/>
        <w:tblInd w:w="-10" w:type="dxa"/>
        <w:tblLook w:val="04A0" w:firstRow="1" w:lastRow="0" w:firstColumn="1" w:lastColumn="0" w:noHBand="0" w:noVBand="1"/>
      </w:tblPr>
      <w:tblGrid>
        <w:gridCol w:w="8"/>
        <w:gridCol w:w="682"/>
        <w:gridCol w:w="1205"/>
        <w:gridCol w:w="6267"/>
        <w:gridCol w:w="1498"/>
        <w:gridCol w:w="1330"/>
      </w:tblGrid>
      <w:tr w:rsidR="00694C88" w:rsidTr="002966EA">
        <w:trPr>
          <w:gridBefore w:val="3"/>
          <w:wBefore w:w="1896" w:type="dxa"/>
          <w:trHeight w:val="248"/>
        </w:trPr>
        <w:tc>
          <w:tcPr>
            <w:tcW w:w="6269" w:type="dxa"/>
            <w:shd w:val="clear" w:color="auto" w:fill="C0504D" w:themeFill="accent2"/>
          </w:tcPr>
          <w:p w:rsidR="00694C88" w:rsidRPr="00A1784C" w:rsidRDefault="00694C88" w:rsidP="002966EA">
            <w:pPr>
              <w:jc w:val="center"/>
              <w:rPr>
                <w:rFonts w:ascii="Montserrat ExtraBold" w:hAnsi="Montserrat ExtraBold"/>
                <w:b/>
                <w:sz w:val="20"/>
              </w:rPr>
            </w:pPr>
            <w:r w:rsidRPr="00A1784C">
              <w:rPr>
                <w:rFonts w:ascii="Montserrat ExtraBold" w:hAnsi="Montserrat ExtraBold"/>
                <w:b/>
                <w:sz w:val="20"/>
              </w:rPr>
              <w:t>DERS</w:t>
            </w:r>
          </w:p>
        </w:tc>
        <w:tc>
          <w:tcPr>
            <w:tcW w:w="1498" w:type="dxa"/>
            <w:shd w:val="clear" w:color="auto" w:fill="C0504D" w:themeFill="accent2"/>
          </w:tcPr>
          <w:p w:rsidR="00694C88" w:rsidRPr="00A1784C" w:rsidRDefault="00694C88" w:rsidP="002966EA">
            <w:pPr>
              <w:jc w:val="center"/>
              <w:rPr>
                <w:rFonts w:ascii="Montserrat ExtraBold" w:hAnsi="Montserrat ExtraBold"/>
                <w:b/>
                <w:sz w:val="20"/>
              </w:rPr>
            </w:pPr>
            <w:r w:rsidRPr="00A1784C">
              <w:rPr>
                <w:rFonts w:ascii="Montserrat ExtraBold" w:hAnsi="Montserrat ExtraBold"/>
                <w:b/>
                <w:sz w:val="20"/>
              </w:rPr>
              <w:t>SÜRE</w:t>
            </w:r>
            <w:r w:rsidR="00A1784C">
              <w:rPr>
                <w:rFonts w:ascii="Montserrat ExtraBold" w:hAnsi="Montserrat ExtraBold"/>
                <w:b/>
                <w:sz w:val="20"/>
              </w:rPr>
              <w:t xml:space="preserve"> (dk.)</w:t>
            </w:r>
          </w:p>
        </w:tc>
        <w:tc>
          <w:tcPr>
            <w:tcW w:w="1327" w:type="dxa"/>
            <w:shd w:val="clear" w:color="auto" w:fill="C0504D" w:themeFill="accent2"/>
          </w:tcPr>
          <w:p w:rsidR="00694C88" w:rsidRPr="00A1784C" w:rsidRDefault="00694C88" w:rsidP="002966EA">
            <w:pPr>
              <w:jc w:val="center"/>
              <w:rPr>
                <w:rFonts w:ascii="Montserrat ExtraBold" w:hAnsi="Montserrat ExtraBold"/>
                <w:b/>
                <w:sz w:val="20"/>
              </w:rPr>
            </w:pPr>
            <w:r w:rsidRPr="00A1784C">
              <w:rPr>
                <w:rFonts w:ascii="Montserrat ExtraBold" w:hAnsi="Montserrat ExtraBold"/>
                <w:b/>
                <w:sz w:val="20"/>
              </w:rPr>
              <w:t>KONTROL</w:t>
            </w:r>
          </w:p>
        </w:tc>
      </w:tr>
      <w:tr w:rsidR="00A13677" w:rsidTr="002966EA">
        <w:trPr>
          <w:gridBefore w:val="1"/>
          <w:wBefore w:w="9" w:type="dxa"/>
          <w:trHeight w:val="248"/>
        </w:trPr>
        <w:tc>
          <w:tcPr>
            <w:tcW w:w="682" w:type="dxa"/>
            <w:vMerge w:val="restart"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C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U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M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A</w:t>
            </w: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Ö.Ö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3 SAAT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Program Geliştirme Giriş ve Bilgilendirme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12</w:t>
            </w:r>
          </w:p>
        </w:tc>
        <w:sdt>
          <w:sdtPr>
            <w:rPr>
              <w:sz w:val="20"/>
            </w:rPr>
            <w:id w:val="-58067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 – Eğitimin Tanımı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20</w:t>
            </w:r>
          </w:p>
        </w:tc>
        <w:sdt>
          <w:sdtPr>
            <w:rPr>
              <w:sz w:val="20"/>
            </w:rPr>
            <w:id w:val="189177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Kavramlar- Eğitimin Türleri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24</w:t>
            </w:r>
          </w:p>
        </w:tc>
        <w:sdt>
          <w:sdtPr>
            <w:rPr>
              <w:sz w:val="20"/>
            </w:rPr>
            <w:id w:val="-159431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Kavramlar- Yaşantı ve Öğretim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14</w:t>
            </w:r>
          </w:p>
        </w:tc>
        <w:sdt>
          <w:sdtPr>
            <w:rPr>
              <w:sz w:val="20"/>
            </w:rPr>
            <w:id w:val="204100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Kavramlar- Kültür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20</w:t>
            </w:r>
          </w:p>
        </w:tc>
        <w:sdt>
          <w:sdtPr>
            <w:rPr>
              <w:sz w:val="20"/>
            </w:rPr>
            <w:id w:val="-2293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Kavramlar- Sistem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14</w:t>
            </w:r>
          </w:p>
        </w:tc>
        <w:sdt>
          <w:sdtPr>
            <w:rPr>
              <w:sz w:val="20"/>
            </w:rPr>
            <w:id w:val="-200156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Eğitime İlişkin Temel Kavramlar- Milli Eğitim Sistemi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25</w:t>
            </w:r>
          </w:p>
        </w:tc>
        <w:sdt>
          <w:sdtPr>
            <w:rPr>
              <w:sz w:val="20"/>
            </w:rPr>
            <w:id w:val="147688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 – Eğitime İlişkin Temel Kavramlar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22</w:t>
            </w:r>
          </w:p>
        </w:tc>
        <w:sdt>
          <w:sdtPr>
            <w:rPr>
              <w:sz w:val="20"/>
            </w:rPr>
            <w:id w:val="-3004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  <w:shd w:val="clear" w:color="auto" w:fill="F0F4FA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  <w:shd w:val="clear" w:color="auto" w:fill="F0F4FA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  <w:shd w:val="clear" w:color="auto" w:fill="F0F4FA"/>
              </w:rPr>
              <w:t>Program ve Plan Türleri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21</w:t>
            </w:r>
          </w:p>
        </w:tc>
        <w:sdt>
          <w:sdtPr>
            <w:rPr>
              <w:sz w:val="20"/>
            </w:rPr>
            <w:id w:val="-138132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Programların Özellikleri ve Temel Öğeleri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26</w:t>
            </w:r>
          </w:p>
        </w:tc>
        <w:sdt>
          <w:sdtPr>
            <w:rPr>
              <w:sz w:val="20"/>
            </w:rPr>
            <w:id w:val="-8968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Ö.S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2 SAAT</w:t>
            </w: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proofErr w:type="spellStart"/>
            <w:r w:rsidRPr="00A1784C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Posner’in</w:t>
            </w:r>
            <w:proofErr w:type="spellEnd"/>
            <w:r w:rsidRPr="00A1784C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Program Türleri ve Kübik Program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31</w:t>
            </w:r>
          </w:p>
        </w:tc>
        <w:sdt>
          <w:sdtPr>
            <w:rPr>
              <w:sz w:val="20"/>
            </w:rPr>
            <w:id w:val="-19505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 – Programların Sınıflanması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9</w:t>
            </w:r>
          </w:p>
        </w:tc>
        <w:sdt>
          <w:sdtPr>
            <w:rPr>
              <w:sz w:val="20"/>
            </w:rPr>
            <w:id w:val="-100713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(Çıkmış Soru Çözüm) – Program Türleri ve </w:t>
            </w:r>
            <w:proofErr w:type="spellStart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Posner</w:t>
            </w:r>
            <w:proofErr w:type="spellEnd"/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34</w:t>
            </w:r>
          </w:p>
        </w:tc>
        <w:sdt>
          <w:sdtPr>
            <w:rPr>
              <w:sz w:val="20"/>
            </w:rPr>
            <w:id w:val="18899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Program Geliştirmenin Temelleri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29</w:t>
            </w:r>
          </w:p>
        </w:tc>
        <w:sdt>
          <w:sdtPr>
            <w:rPr>
              <w:sz w:val="20"/>
            </w:rPr>
            <w:id w:val="62273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Felsefi Akımlar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24</w:t>
            </w:r>
          </w:p>
        </w:tc>
        <w:sdt>
          <w:sdtPr>
            <w:rPr>
              <w:sz w:val="20"/>
            </w:rPr>
            <w:id w:val="-19375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262"/>
        </w:trPr>
        <w:tc>
          <w:tcPr>
            <w:tcW w:w="682" w:type="dxa"/>
            <w:vMerge w:val="restart"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C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U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M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A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R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T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E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S</w:t>
            </w:r>
          </w:p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İ</w:t>
            </w: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Ö.Ö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3 SAAT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 Felsefeleri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36</w:t>
            </w:r>
          </w:p>
        </w:tc>
        <w:sdt>
          <w:sdtPr>
            <w:rPr>
              <w:sz w:val="20"/>
            </w:rPr>
            <w:id w:val="37720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Soruluyor?- Temeller ve Felsefeler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11</w:t>
            </w:r>
          </w:p>
        </w:tc>
        <w:sdt>
          <w:sdtPr>
            <w:rPr>
              <w:sz w:val="20"/>
            </w:rPr>
            <w:id w:val="-143018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Konu Merkezli Tasarımlar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22</w:t>
            </w:r>
          </w:p>
        </w:tc>
        <w:sdt>
          <w:sdtPr>
            <w:rPr>
              <w:sz w:val="20"/>
            </w:rPr>
            <w:id w:val="-15863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Öğrenen Merkezli Tasarımlar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15</w:t>
            </w:r>
          </w:p>
        </w:tc>
        <w:sdt>
          <w:sdtPr>
            <w:rPr>
              <w:sz w:val="20"/>
            </w:rPr>
            <w:id w:val="-88873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Sorun Merkezli Tasarımlar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12</w:t>
            </w:r>
          </w:p>
        </w:tc>
        <w:sdt>
          <w:sdtPr>
            <w:rPr>
              <w:sz w:val="20"/>
            </w:rPr>
            <w:id w:val="-17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Programlar Geliştirme Modelleri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19</w:t>
            </w:r>
          </w:p>
        </w:tc>
        <w:sdt>
          <w:sdtPr>
            <w:rPr>
              <w:sz w:val="20"/>
            </w:rPr>
            <w:id w:val="85161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Program Geliştirme Sürecinin Aşamaları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10</w:t>
            </w:r>
          </w:p>
        </w:tc>
        <w:sdt>
          <w:sdtPr>
            <w:rPr>
              <w:sz w:val="20"/>
            </w:rPr>
            <w:id w:val="-48316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 -Tasarım Yaklaşımları ve Modeller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12</w:t>
            </w:r>
          </w:p>
        </w:tc>
        <w:sdt>
          <w:sdtPr>
            <w:rPr>
              <w:sz w:val="20"/>
            </w:rPr>
            <w:id w:val="-17610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 xml:space="preserve">(Çıkmış Soru Çözüm) – </w:t>
            </w:r>
            <w:proofErr w:type="spellStart"/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Bloom</w:t>
            </w:r>
            <w:proofErr w:type="spellEnd"/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 xml:space="preserve"> Taksonomisi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38</w:t>
            </w:r>
          </w:p>
        </w:tc>
        <w:sdt>
          <w:sdtPr>
            <w:rPr>
              <w:sz w:val="20"/>
            </w:rPr>
            <w:id w:val="6725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Ö.S</w:t>
            </w: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2 SAAT</w:t>
            </w: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Çalışma Komisyonunun Oluşturulması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25</w:t>
            </w:r>
          </w:p>
        </w:tc>
        <w:sdt>
          <w:sdtPr>
            <w:rPr>
              <w:sz w:val="20"/>
            </w:rPr>
            <w:id w:val="-156917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Çalışma Planı Hazırlama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9</w:t>
            </w:r>
          </w:p>
        </w:tc>
        <w:sdt>
          <w:sdtPr>
            <w:rPr>
              <w:sz w:val="20"/>
            </w:rPr>
            <w:id w:val="50309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İhtiyaç Belirleme Yaklaşımları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26</w:t>
            </w:r>
          </w:p>
        </w:tc>
        <w:sdt>
          <w:sdtPr>
            <w:rPr>
              <w:sz w:val="20"/>
            </w:rPr>
            <w:id w:val="7619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İhtiyaç Belirleme Teknikleri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21</w:t>
            </w:r>
          </w:p>
        </w:tc>
        <w:sdt>
          <w:sdtPr>
            <w:rPr>
              <w:sz w:val="20"/>
            </w:rPr>
            <w:id w:val="48914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(Çıkmış Soru Çözüm) – İhtiyaç Belirleme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40</w:t>
            </w:r>
          </w:p>
        </w:tc>
        <w:sdt>
          <w:sdtPr>
            <w:rPr>
              <w:sz w:val="20"/>
            </w:rPr>
            <w:id w:val="-8276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 -Program Geliştirmenin Planlanması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8</w:t>
            </w:r>
          </w:p>
        </w:tc>
        <w:sdt>
          <w:sdtPr>
            <w:rPr>
              <w:sz w:val="20"/>
            </w:rPr>
            <w:id w:val="45561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Hedef Oluşturma Süreci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8</w:t>
            </w:r>
          </w:p>
        </w:tc>
        <w:sdt>
          <w:sdtPr>
            <w:rPr>
              <w:sz w:val="20"/>
            </w:rPr>
            <w:id w:val="-54738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proofErr w:type="spellStart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Bloom</w:t>
            </w:r>
            <w:proofErr w:type="spellEnd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Taksonomisi- Bilişsel Hedef Düzeyleri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24</w:t>
            </w:r>
          </w:p>
        </w:tc>
        <w:sdt>
          <w:sdtPr>
            <w:rPr>
              <w:sz w:val="20"/>
            </w:rPr>
            <w:id w:val="10200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13677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A13677" w:rsidRPr="00A13677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A13677" w:rsidRPr="00A13677" w:rsidRDefault="00A13677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A13677" w:rsidRPr="00A1784C" w:rsidRDefault="00A13677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proofErr w:type="spellStart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Duyuşsal</w:t>
            </w:r>
            <w:proofErr w:type="spellEnd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Hedef Düzeyleri</w:t>
            </w:r>
          </w:p>
        </w:tc>
        <w:tc>
          <w:tcPr>
            <w:tcW w:w="1498" w:type="dxa"/>
          </w:tcPr>
          <w:p w:rsidR="00A13677" w:rsidRPr="00A1784C" w:rsidRDefault="00A13677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33</w:t>
            </w:r>
          </w:p>
        </w:tc>
        <w:sdt>
          <w:sdtPr>
            <w:rPr>
              <w:sz w:val="20"/>
            </w:rPr>
            <w:id w:val="525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A13677" w:rsidRPr="00A1784C" w:rsidRDefault="00A13677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248"/>
        </w:trPr>
        <w:tc>
          <w:tcPr>
            <w:tcW w:w="682" w:type="dxa"/>
            <w:vMerge w:val="restart"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P</w:t>
            </w: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A</w:t>
            </w: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Z</w:t>
            </w: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A</w:t>
            </w: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  <w:t>R</w:t>
            </w:r>
          </w:p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Ö.Ö</w:t>
            </w: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3 SAAT</w:t>
            </w: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Devinişsel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Hedef Düzeyleri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sdt>
          <w:sdtPr>
            <w:rPr>
              <w:sz w:val="20"/>
            </w:rPr>
            <w:id w:val="-19410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proofErr w:type="spellStart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Duyuşsal</w:t>
            </w:r>
            <w:proofErr w:type="spellEnd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ve </w:t>
            </w:r>
            <w:proofErr w:type="spellStart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Devinişsel</w:t>
            </w:r>
            <w:proofErr w:type="spellEnd"/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Alan Basamakları- (Tekrar)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sdt>
          <w:sdtPr>
            <w:rPr>
              <w:sz w:val="20"/>
            </w:rPr>
            <w:id w:val="3505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Soruluyor? -Hedef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10</w:t>
            </w:r>
          </w:p>
        </w:tc>
        <w:sdt>
          <w:sdtPr>
            <w:rPr>
              <w:sz w:val="20"/>
            </w:rPr>
            <w:id w:val="-5187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İçerik Belirleme Ölçütleri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sdt>
          <w:sdtPr>
            <w:rPr>
              <w:sz w:val="20"/>
            </w:rPr>
            <w:id w:val="14718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İçerik Düzenleme Yaklaşımları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sdt>
          <w:sdtPr>
            <w:rPr>
              <w:sz w:val="20"/>
            </w:rPr>
            <w:id w:val="60893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 w:val="restart"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Ö.S</w:t>
            </w: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>3</w:t>
            </w:r>
            <w:r w:rsidRPr="00A13677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  <w:t xml:space="preserve"> SAAT</w:t>
            </w:r>
          </w:p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Sorar? Program Tasarlamada İçerik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20"/>
            </w:rPr>
            <w:id w:val="4966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93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 Durumları -1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sdt>
          <w:sdtPr>
            <w:rPr>
              <w:sz w:val="20"/>
            </w:rPr>
            <w:id w:val="-53642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2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Eğitim Durumları -2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sdt>
          <w:sdtPr>
            <w:rPr>
              <w:sz w:val="20"/>
            </w:rPr>
            <w:id w:val="-6496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06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Sorar? Eğitim Durumları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sdt>
          <w:sdtPr>
            <w:rPr>
              <w:sz w:val="20"/>
            </w:rPr>
            <w:id w:val="26835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11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(Çıkmış Soru Çözüm) – Eğitim Durumları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17</w:t>
            </w:r>
          </w:p>
        </w:tc>
        <w:sdt>
          <w:sdtPr>
            <w:rPr>
              <w:sz w:val="20"/>
            </w:rPr>
            <w:id w:val="8792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2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Program Tasarlamada Değerlendirme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sdt>
          <w:sdtPr>
            <w:rPr>
              <w:sz w:val="20"/>
            </w:rPr>
            <w:id w:val="-976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07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Nasıl Sorar? Değerlendirme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20"/>
            </w:rPr>
            <w:id w:val="-197589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(Çıkmış Soru Çözüm) – Değerlendirme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23</w:t>
            </w:r>
          </w:p>
        </w:tc>
        <w:sdt>
          <w:sdtPr>
            <w:rPr>
              <w:sz w:val="20"/>
            </w:rPr>
            <w:id w:val="-3998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1-ÇIKMIŞ SORU ÇÖZÜM ANALİZ VİDEO</w:t>
            </w:r>
            <w:r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 xml:space="preserve"> </w:t>
            </w:r>
            <w:r w:rsidRPr="00340E4A">
              <w:rPr>
                <w:rFonts w:ascii="Open Sans" w:hAnsi="Open Sans" w:cs="Open Sans"/>
                <w:b/>
                <w:bCs/>
                <w:color w:val="FF0000"/>
                <w:sz w:val="18"/>
                <w:szCs w:val="23"/>
              </w:rPr>
              <w:t>(KALDIRILMIŞ)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14</w:t>
            </w:r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327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380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2-ÇIKMIŞ SORU ÇÖZÜM ANALİZ VİDEO</w:t>
            </w:r>
            <w:r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 xml:space="preserve"> </w:t>
            </w:r>
            <w:r w:rsidRPr="00340E4A">
              <w:rPr>
                <w:rFonts w:ascii="Open Sans" w:hAnsi="Open Sans" w:cs="Open Sans"/>
                <w:b/>
                <w:bCs/>
                <w:color w:val="FF0000"/>
                <w:sz w:val="18"/>
                <w:szCs w:val="23"/>
              </w:rPr>
              <w:t>(KALDIRILMIŞ)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13</w:t>
            </w:r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327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119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3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23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hAnsi="Open Sans" w:cs="Open Sans"/>
                <w:b/>
                <w:color w:val="1F497D" w:themeColor="text2"/>
                <w:sz w:val="18"/>
              </w:rPr>
            </w:pPr>
            <w:r w:rsidRPr="00A1784C"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>3-ÇIKMIŞ SORU ÇÖZÜM ANALİZ VİDEO</w:t>
            </w:r>
            <w:r>
              <w:rPr>
                <w:rFonts w:ascii="Open Sans" w:hAnsi="Open Sans" w:cs="Open Sans"/>
                <w:b/>
                <w:bCs/>
                <w:color w:val="1F497D" w:themeColor="text2"/>
                <w:sz w:val="18"/>
                <w:szCs w:val="23"/>
              </w:rPr>
              <w:t xml:space="preserve"> </w:t>
            </w:r>
            <w:r w:rsidRPr="00340E4A">
              <w:rPr>
                <w:rFonts w:ascii="Open Sans" w:hAnsi="Open Sans" w:cs="Open Sans"/>
                <w:b/>
                <w:bCs/>
                <w:color w:val="FF0000"/>
                <w:sz w:val="18"/>
                <w:szCs w:val="23"/>
              </w:rPr>
              <w:t>(KALDIRILMIŞ)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327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307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2020 PG ÇIKMIŞ SORU ÇÖZÜMLERİ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26</w:t>
            </w:r>
          </w:p>
        </w:tc>
        <w:sdt>
          <w:sdtPr>
            <w:rPr>
              <w:sz w:val="20"/>
            </w:rPr>
            <w:id w:val="13530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Pr="00A1784C" w:rsidRDefault="002966EA" w:rsidP="002966EA">
                <w:pPr>
                  <w:jc w:val="center"/>
                  <w:rPr>
                    <w:sz w:val="20"/>
                  </w:rPr>
                </w:pPr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rPr>
          <w:gridBefore w:val="1"/>
          <w:wBefore w:w="9" w:type="dxa"/>
          <w:trHeight w:val="248"/>
        </w:trPr>
        <w:tc>
          <w:tcPr>
            <w:tcW w:w="682" w:type="dxa"/>
            <w:vMerge/>
            <w:shd w:val="clear" w:color="auto" w:fill="F79646" w:themeFill="accent6"/>
          </w:tcPr>
          <w:p w:rsidR="002966EA" w:rsidRPr="00A13677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A13677" w:rsidRDefault="002966EA" w:rsidP="002966EA">
            <w:pPr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Soru Çözümlü Analiz- 1</w:t>
            </w: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</w:t>
            </w:r>
            <w:r w:rsidRPr="00340E4A">
              <w:rPr>
                <w:rFonts w:ascii="Open Sans" w:hAnsi="Open Sans" w:cs="Open Sans"/>
                <w:b/>
                <w:bCs/>
                <w:color w:val="FF0000"/>
                <w:sz w:val="18"/>
                <w:szCs w:val="23"/>
              </w:rPr>
              <w:t>(KALDIRILMIŞ)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327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230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</w:tr>
      <w:tr w:rsidR="002966EA" w:rsidTr="002966EA">
        <w:trPr>
          <w:gridBefore w:val="1"/>
          <w:wBefore w:w="9" w:type="dxa"/>
          <w:trHeight w:val="144"/>
        </w:trPr>
        <w:tc>
          <w:tcPr>
            <w:tcW w:w="682" w:type="dxa"/>
            <w:vMerge/>
            <w:shd w:val="clear" w:color="auto" w:fill="F79646" w:themeFill="accent6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</w:p>
        </w:tc>
        <w:tc>
          <w:tcPr>
            <w:tcW w:w="1205" w:type="dxa"/>
            <w:vMerge/>
            <w:shd w:val="clear" w:color="auto" w:fill="95B3D7" w:themeFill="accent1" w:themeFillTint="99"/>
          </w:tcPr>
          <w:p w:rsidR="002966EA" w:rsidRPr="00694C88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</w:p>
        </w:tc>
        <w:tc>
          <w:tcPr>
            <w:tcW w:w="6269" w:type="dxa"/>
          </w:tcPr>
          <w:p w:rsidR="002966EA" w:rsidRPr="00A1784C" w:rsidRDefault="002966EA" w:rsidP="002966EA">
            <w:pP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</w:pPr>
            <w:r w:rsidRPr="00694C88"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>Soru Çözümlü Analiz- 2</w:t>
            </w:r>
            <w:r>
              <w:rPr>
                <w:rFonts w:ascii="Open Sans" w:eastAsia="Times New Roman" w:hAnsi="Open Sans" w:cs="Open Sans"/>
                <w:b/>
                <w:bCs/>
                <w:color w:val="1F497D" w:themeColor="text2"/>
                <w:sz w:val="18"/>
                <w:szCs w:val="23"/>
                <w:lang w:eastAsia="tr-TR"/>
              </w:rPr>
              <w:t xml:space="preserve"> </w:t>
            </w:r>
            <w:r w:rsidRPr="00340E4A">
              <w:rPr>
                <w:rFonts w:ascii="Open Sans" w:hAnsi="Open Sans" w:cs="Open Sans"/>
                <w:b/>
                <w:bCs/>
                <w:color w:val="FF0000"/>
                <w:sz w:val="18"/>
                <w:szCs w:val="23"/>
              </w:rPr>
              <w:t>(KALDIRILMIŞ)</w:t>
            </w:r>
          </w:p>
        </w:tc>
        <w:tc>
          <w:tcPr>
            <w:tcW w:w="1498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r w:rsidRPr="00A1784C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327" w:type="dxa"/>
          </w:tcPr>
          <w:p w:rsidR="002966EA" w:rsidRPr="00A1784C" w:rsidRDefault="002966EA" w:rsidP="002966E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565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78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2966EA">
              <w:rPr>
                <w:b/>
                <w:color w:val="FF0000"/>
                <w:sz w:val="20"/>
              </w:rPr>
              <w:t>X</w:t>
            </w:r>
          </w:p>
        </w:tc>
      </w:tr>
      <w:tr w:rsidR="002966EA" w:rsidTr="002966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91" w:type="dxa"/>
            <w:gridSpan w:val="2"/>
            <w:vMerge w:val="restart"/>
            <w:shd w:val="clear" w:color="auto" w:fill="F79646" w:themeFill="accent6"/>
          </w:tcPr>
          <w:p w:rsidR="002966EA" w:rsidRPr="002966EA" w:rsidRDefault="002966EA" w:rsidP="002966EA">
            <w:pPr>
              <w:rPr>
                <w:rFonts w:ascii="Open Sans" w:hAnsi="Open Sans" w:cs="Open Sans"/>
                <w:b/>
              </w:rPr>
            </w:pPr>
            <w:r w:rsidRPr="002966EA">
              <w:rPr>
                <w:rFonts w:ascii="Open Sans" w:hAnsi="Open Sans" w:cs="Open Sans"/>
                <w:b/>
              </w:rPr>
              <w:t>PZT</w:t>
            </w:r>
          </w:p>
        </w:tc>
        <w:tc>
          <w:tcPr>
            <w:tcW w:w="1205" w:type="dxa"/>
            <w:shd w:val="clear" w:color="auto" w:fill="95B3D7" w:themeFill="accent1" w:themeFillTint="99"/>
          </w:tcPr>
          <w:p w:rsidR="002966EA" w:rsidRPr="002966EA" w:rsidRDefault="002966EA" w:rsidP="002966EA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2966EA">
              <w:rPr>
                <w:rFonts w:ascii="Open Sans" w:hAnsi="Open Sans" w:cs="Open Sans"/>
                <w:b/>
                <w:color w:val="FFFFFF" w:themeColor="background1"/>
                <w:sz w:val="18"/>
              </w:rPr>
              <w:t>2.5 SAAT</w:t>
            </w:r>
          </w:p>
        </w:tc>
        <w:tc>
          <w:tcPr>
            <w:tcW w:w="6269" w:type="dxa"/>
            <w:shd w:val="clear" w:color="auto" w:fill="9BBB59" w:themeFill="accent3"/>
          </w:tcPr>
          <w:p w:rsidR="002966EA" w:rsidRPr="002966EA" w:rsidRDefault="002966EA" w:rsidP="002966E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966EA">
              <w:rPr>
                <w:rFonts w:ascii="Open Sans" w:hAnsi="Open Sans" w:cs="Open Sans"/>
                <w:b/>
                <w:sz w:val="20"/>
              </w:rPr>
              <w:t>DERS NOTUNDAN KONU TEKRARI</w:t>
            </w:r>
          </w:p>
        </w:tc>
        <w:tc>
          <w:tcPr>
            <w:tcW w:w="1498" w:type="dxa"/>
          </w:tcPr>
          <w:p w:rsidR="002966EA" w:rsidRDefault="002966EA" w:rsidP="002966EA"/>
        </w:tc>
        <w:sdt>
          <w:sdtPr>
            <w:rPr>
              <w:sz w:val="20"/>
            </w:rPr>
            <w:id w:val="188745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2966EA" w:rsidRDefault="002966EA" w:rsidP="002966E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966EA" w:rsidTr="002966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1" w:type="dxa"/>
            <w:gridSpan w:val="2"/>
            <w:vMerge/>
            <w:shd w:val="clear" w:color="auto" w:fill="F79646" w:themeFill="accent6"/>
          </w:tcPr>
          <w:p w:rsidR="002966EA" w:rsidRDefault="002966EA" w:rsidP="002966EA"/>
        </w:tc>
        <w:tc>
          <w:tcPr>
            <w:tcW w:w="1205" w:type="dxa"/>
            <w:shd w:val="clear" w:color="auto" w:fill="95B3D7" w:themeFill="accent1" w:themeFillTint="99"/>
          </w:tcPr>
          <w:p w:rsidR="002966EA" w:rsidRPr="002966EA" w:rsidRDefault="002966EA" w:rsidP="002966EA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2966EA">
              <w:rPr>
                <w:rFonts w:ascii="Open Sans" w:hAnsi="Open Sans" w:cs="Open Sans"/>
                <w:b/>
                <w:color w:val="FFFFFF" w:themeColor="background1"/>
                <w:sz w:val="18"/>
              </w:rPr>
              <w:t>2.5 SAAT</w:t>
            </w:r>
          </w:p>
        </w:tc>
        <w:tc>
          <w:tcPr>
            <w:tcW w:w="6269" w:type="dxa"/>
            <w:shd w:val="clear" w:color="auto" w:fill="9BBB59" w:themeFill="accent3"/>
          </w:tcPr>
          <w:p w:rsidR="002966EA" w:rsidRPr="002966EA" w:rsidRDefault="002966EA" w:rsidP="002966E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966EA">
              <w:rPr>
                <w:rFonts w:ascii="Open Sans" w:hAnsi="Open Sans" w:cs="Open Sans"/>
                <w:b/>
                <w:sz w:val="20"/>
              </w:rPr>
              <w:t>SORU ÇÖZÜMÜ (ÇIKMIŞ + FARKLI YAYINLAR)</w:t>
            </w:r>
          </w:p>
        </w:tc>
        <w:tc>
          <w:tcPr>
            <w:tcW w:w="1495" w:type="dxa"/>
          </w:tcPr>
          <w:p w:rsidR="002966EA" w:rsidRDefault="002966EA" w:rsidP="002966EA"/>
        </w:tc>
        <w:sdt>
          <w:sdtPr>
            <w:rPr>
              <w:sz w:val="20"/>
            </w:rPr>
            <w:id w:val="-164758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</w:tcPr>
              <w:p w:rsidR="002966EA" w:rsidRDefault="002966EA" w:rsidP="002966E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DF3748" w:rsidRDefault="00DF3748">
      <w:bookmarkStart w:id="0" w:name="_GoBack"/>
      <w:bookmarkEnd w:id="0"/>
    </w:p>
    <w:sectPr w:rsidR="00DF3748" w:rsidSect="00B0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A2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F"/>
    <w:rsid w:val="0020599F"/>
    <w:rsid w:val="002966EA"/>
    <w:rsid w:val="00340E4A"/>
    <w:rsid w:val="003B1AA8"/>
    <w:rsid w:val="00694C88"/>
    <w:rsid w:val="008400A4"/>
    <w:rsid w:val="00A13677"/>
    <w:rsid w:val="00A1784C"/>
    <w:rsid w:val="00B001E8"/>
    <w:rsid w:val="00B1190B"/>
    <w:rsid w:val="00DF3748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2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3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34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9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7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6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9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8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2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1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8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0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7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8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7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4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6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3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6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1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0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7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0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3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82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8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3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9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2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1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1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B854-F9FC-4B6F-8D73-373C3E6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AliOsman</dc:creator>
  <cp:lastModifiedBy>AliOsman</cp:lastModifiedBy>
  <cp:revision>7</cp:revision>
  <cp:lastPrinted>2021-05-07T07:12:00Z</cp:lastPrinted>
  <dcterms:created xsi:type="dcterms:W3CDTF">2021-05-07T06:42:00Z</dcterms:created>
  <dcterms:modified xsi:type="dcterms:W3CDTF">2021-05-08T22:43:00Z</dcterms:modified>
</cp:coreProperties>
</file>